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E7" w:rsidRDefault="00B17D46">
      <w:pPr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noProof/>
          <w:sz w:val="20"/>
          <w:szCs w:val="22"/>
          <w:lang w:val="es-VE" w:eastAsia="es-VE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286000" cy="432435"/>
            <wp:effectExtent l="19050" t="0" r="0" b="0"/>
            <wp:wrapTight wrapText="bothSides">
              <wp:wrapPolygon edited="0">
                <wp:start x="-180" y="0"/>
                <wp:lineTo x="-180" y="20934"/>
                <wp:lineTo x="21600" y="20934"/>
                <wp:lineTo x="21600" y="0"/>
                <wp:lineTo x="-18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324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7E7" w:rsidRDefault="001A47E7">
      <w:pPr>
        <w:jc w:val="right"/>
        <w:rPr>
          <w:rFonts w:ascii="Arial" w:hAnsi="Arial" w:cs="Arial"/>
          <w:sz w:val="20"/>
          <w:szCs w:val="22"/>
          <w:lang/>
        </w:rPr>
      </w:pPr>
      <w:r>
        <w:rPr>
          <w:rFonts w:ascii="Arial" w:hAnsi="Arial" w:cs="Arial"/>
          <w:sz w:val="20"/>
          <w:szCs w:val="22"/>
          <w:lang w:val="es-MX"/>
        </w:rPr>
        <w:t xml:space="preserve">Caracas,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bookmarkEnd w:id="0"/>
      <w:r>
        <w:rPr>
          <w:rFonts w:ascii="Arial" w:hAnsi="Arial" w:cs="Arial"/>
          <w:sz w:val="20"/>
          <w:szCs w:val="22"/>
          <w:lang/>
        </w:rPr>
        <w:t xml:space="preserve"> de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sz w:val="20"/>
          <w:szCs w:val="22"/>
          <w:lang/>
        </w:rPr>
        <w:t xml:space="preserve"> de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</w:p>
    <w:p w:rsidR="001A47E7" w:rsidRDefault="001A47E7">
      <w:pPr>
        <w:jc w:val="right"/>
        <w:rPr>
          <w:rFonts w:ascii="Arial" w:hAnsi="Arial" w:cs="Arial"/>
          <w:sz w:val="20"/>
          <w:szCs w:val="22"/>
          <w:lang/>
        </w:rPr>
      </w:pPr>
    </w:p>
    <w:p w:rsidR="001A47E7" w:rsidRDefault="001A47E7">
      <w:pPr>
        <w:jc w:val="both"/>
        <w:rPr>
          <w:rFonts w:ascii="Arial" w:hAnsi="Arial" w:cs="Arial"/>
          <w:sz w:val="20"/>
          <w:szCs w:val="22"/>
          <w:lang/>
        </w:rPr>
      </w:pPr>
    </w:p>
    <w:p w:rsidR="001A47E7" w:rsidRDefault="001A47E7">
      <w:pPr>
        <w:jc w:val="both"/>
        <w:rPr>
          <w:rFonts w:ascii="Arial" w:hAnsi="Arial" w:cs="Arial"/>
          <w:sz w:val="20"/>
          <w:szCs w:val="22"/>
          <w:lang/>
        </w:rPr>
      </w:pPr>
      <w:r>
        <w:rPr>
          <w:rFonts w:ascii="Arial" w:hAnsi="Arial" w:cs="Arial"/>
          <w:sz w:val="20"/>
          <w:szCs w:val="22"/>
          <w:lang/>
        </w:rPr>
        <w:t xml:space="preserve">Señores: </w:t>
      </w:r>
    </w:p>
    <w:p w:rsidR="001A47E7" w:rsidRDefault="001A47E7">
      <w:pPr>
        <w:jc w:val="both"/>
        <w:rPr>
          <w:rFonts w:ascii="Arial" w:hAnsi="Arial" w:cs="Arial"/>
          <w:b/>
          <w:sz w:val="20"/>
          <w:szCs w:val="22"/>
          <w:lang/>
        </w:rPr>
      </w:pPr>
      <w:r>
        <w:rPr>
          <w:rFonts w:ascii="Arial" w:hAnsi="Arial" w:cs="Arial"/>
          <w:b/>
          <w:sz w:val="20"/>
          <w:szCs w:val="22"/>
          <w:lang/>
        </w:rPr>
        <w:t>Banco Nacional de Crédito, C.A. Banco Universal</w:t>
      </w:r>
    </w:p>
    <w:p w:rsidR="001A47E7" w:rsidRDefault="001A47E7">
      <w:pPr>
        <w:jc w:val="both"/>
        <w:rPr>
          <w:rFonts w:ascii="Arial" w:hAnsi="Arial" w:cs="Arial"/>
          <w:sz w:val="20"/>
          <w:szCs w:val="22"/>
          <w:lang/>
        </w:rPr>
      </w:pPr>
      <w:r>
        <w:rPr>
          <w:rFonts w:ascii="Arial" w:hAnsi="Arial" w:cs="Arial"/>
          <w:sz w:val="20"/>
          <w:szCs w:val="22"/>
          <w:lang/>
        </w:rPr>
        <w:t xml:space="preserve">Presente, </w:t>
      </w:r>
    </w:p>
    <w:p w:rsidR="001A47E7" w:rsidRDefault="001A47E7">
      <w:pPr>
        <w:spacing w:line="360" w:lineRule="auto"/>
        <w:jc w:val="both"/>
        <w:rPr>
          <w:rFonts w:ascii="Arial" w:hAnsi="Arial" w:cs="Arial"/>
          <w:sz w:val="20"/>
          <w:szCs w:val="22"/>
          <w:lang/>
        </w:rPr>
      </w:pPr>
    </w:p>
    <w:p w:rsidR="001A47E7" w:rsidRDefault="001A47E7" w:rsidP="00AE03BE">
      <w:pPr>
        <w:spacing w:after="240" w:line="360" w:lineRule="auto"/>
        <w:ind w:firstLine="708"/>
        <w:jc w:val="both"/>
        <w:rPr>
          <w:rFonts w:ascii="Arial" w:hAnsi="Arial" w:cs="Arial"/>
          <w:sz w:val="20"/>
          <w:szCs w:val="22"/>
          <w:lang/>
        </w:rPr>
      </w:pPr>
      <w:r>
        <w:rPr>
          <w:rFonts w:ascii="Arial" w:hAnsi="Arial" w:cs="Arial"/>
          <w:sz w:val="20"/>
          <w:szCs w:val="22"/>
          <w:lang/>
        </w:rPr>
        <w:t xml:space="preserve">Nosotros, </w:t>
      </w:r>
      <w:r w:rsidR="00570D9F">
        <w:rPr>
          <w:rFonts w:ascii="Arial" w:hAnsi="Arial" w:cs="Arial"/>
          <w:sz w:val="20"/>
          <w:szCs w:val="22"/>
          <w:lang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0D9F">
        <w:rPr>
          <w:rFonts w:ascii="Arial" w:hAnsi="Arial" w:cs="Arial"/>
          <w:sz w:val="20"/>
          <w:szCs w:val="22"/>
          <w:lang/>
        </w:rPr>
        <w:instrText xml:space="preserve"> FORMTEXT </w:instrText>
      </w:r>
      <w:r w:rsidR="00570D9F">
        <w:rPr>
          <w:rFonts w:ascii="Arial" w:hAnsi="Arial" w:cs="Arial"/>
          <w:sz w:val="20"/>
          <w:szCs w:val="22"/>
          <w:lang/>
        </w:rPr>
      </w:r>
      <w:r w:rsidR="00570D9F">
        <w:rPr>
          <w:rFonts w:ascii="Arial" w:hAnsi="Arial" w:cs="Arial"/>
          <w:sz w:val="20"/>
          <w:szCs w:val="22"/>
          <w:lang/>
        </w:rPr>
        <w:fldChar w:fldCharType="separate"/>
      </w:r>
      <w:r w:rsidR="00570D9F">
        <w:rPr>
          <w:rFonts w:ascii="Arial" w:hAnsi="Arial" w:cs="Arial"/>
          <w:noProof/>
          <w:sz w:val="20"/>
          <w:szCs w:val="22"/>
          <w:lang/>
        </w:rPr>
        <w:t> </w:t>
      </w:r>
      <w:r w:rsidR="00570D9F">
        <w:rPr>
          <w:rFonts w:ascii="Arial" w:hAnsi="Arial" w:cs="Arial"/>
          <w:noProof/>
          <w:sz w:val="20"/>
          <w:szCs w:val="22"/>
          <w:lang/>
        </w:rPr>
        <w:t> </w:t>
      </w:r>
      <w:r w:rsidR="00570D9F">
        <w:rPr>
          <w:rFonts w:ascii="Arial" w:hAnsi="Arial" w:cs="Arial"/>
          <w:noProof/>
          <w:sz w:val="20"/>
          <w:szCs w:val="22"/>
          <w:lang/>
        </w:rPr>
        <w:t> </w:t>
      </w:r>
      <w:r w:rsidR="00570D9F">
        <w:rPr>
          <w:rFonts w:ascii="Arial" w:hAnsi="Arial" w:cs="Arial"/>
          <w:noProof/>
          <w:sz w:val="20"/>
          <w:szCs w:val="22"/>
          <w:lang/>
        </w:rPr>
        <w:t> </w:t>
      </w:r>
      <w:r w:rsidR="00570D9F">
        <w:rPr>
          <w:rFonts w:ascii="Arial" w:hAnsi="Arial" w:cs="Arial"/>
          <w:noProof/>
          <w:sz w:val="20"/>
          <w:szCs w:val="22"/>
          <w:lang/>
        </w:rPr>
        <w:t> </w:t>
      </w:r>
      <w:r w:rsidR="00570D9F"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sz w:val="20"/>
          <w:szCs w:val="22"/>
          <w:lang/>
        </w:rPr>
        <w:t xml:space="preserve">, de nacionalidad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sz w:val="20"/>
          <w:szCs w:val="22"/>
          <w:lang/>
        </w:rPr>
        <w:t xml:space="preserve">, mayor(es) de edad, domiciliado(s) en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sz w:val="20"/>
          <w:szCs w:val="22"/>
          <w:lang/>
        </w:rPr>
        <w:t xml:space="preserve">, titular(es) de la(s) Cédula(s) de Identidad número(s)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sz w:val="20"/>
          <w:szCs w:val="22"/>
          <w:lang/>
        </w:rPr>
        <w:t>, e inscrito(s) en el Registro de Información Fiscal (RIF) bajo el (los) número(s)</w:t>
      </w:r>
      <w:r>
        <w:rPr>
          <w:rFonts w:ascii="Arial" w:hAnsi="Arial" w:cs="Arial"/>
          <w:b/>
          <w:bCs/>
          <w:sz w:val="20"/>
          <w:szCs w:val="22"/>
          <w:lang/>
        </w:rPr>
        <w:t xml:space="preserve">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bCs/>
          <w:sz w:val="20"/>
          <w:szCs w:val="22"/>
          <w:lang/>
        </w:rPr>
        <w:t xml:space="preserve">, respectivamente, por medio de la presente solicitamos </w:t>
      </w:r>
      <w:r>
        <w:rPr>
          <w:rFonts w:ascii="Arial" w:hAnsi="Arial" w:cs="Arial"/>
          <w:sz w:val="20"/>
          <w:szCs w:val="22"/>
          <w:lang/>
        </w:rPr>
        <w:t xml:space="preserve">al </w:t>
      </w:r>
      <w:r>
        <w:rPr>
          <w:rFonts w:ascii="Arial" w:hAnsi="Arial" w:cs="Arial"/>
          <w:b/>
          <w:sz w:val="20"/>
          <w:szCs w:val="22"/>
          <w:lang/>
        </w:rPr>
        <w:t>Banco Nacional de Crédito, C.A. Banco Universal</w:t>
      </w:r>
      <w:r>
        <w:rPr>
          <w:rFonts w:ascii="Arial" w:hAnsi="Arial" w:cs="Arial"/>
          <w:sz w:val="20"/>
          <w:szCs w:val="22"/>
          <w:lang/>
        </w:rPr>
        <w:t xml:space="preserve"> </w:t>
      </w:r>
      <w:r>
        <w:rPr>
          <w:rFonts w:ascii="Arial" w:hAnsi="Arial" w:cs="Arial"/>
          <w:bCs/>
          <w:sz w:val="20"/>
          <w:szCs w:val="22"/>
          <w:lang/>
        </w:rPr>
        <w:t xml:space="preserve">que proceda a abrir una cuenta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sz w:val="20"/>
          <w:szCs w:val="22"/>
          <w:lang/>
        </w:rPr>
        <w:t xml:space="preserve">, </w:t>
      </w:r>
      <w:r>
        <w:rPr>
          <w:rFonts w:ascii="Arial" w:hAnsi="Arial" w:cs="Arial"/>
          <w:bCs/>
          <w:sz w:val="20"/>
          <w:szCs w:val="22"/>
          <w:lang/>
        </w:rPr>
        <w:t xml:space="preserve">a nombre de la sociedad mercantil en formación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sz w:val="20"/>
          <w:szCs w:val="22"/>
          <w:lang/>
        </w:rPr>
        <w:t xml:space="preserve">, para lo cual procedemos a realizar un depósito por la cantidad de </w:t>
      </w:r>
      <w:r>
        <w:rPr>
          <w:rFonts w:ascii="Arial" w:hAnsi="Arial" w:cs="Arial"/>
          <w:sz w:val="20"/>
          <w:szCs w:val="22"/>
          <w:lang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 w:rsidR="00771A33">
        <w:rPr>
          <w:rFonts w:ascii="Arial" w:hAnsi="Arial" w:cs="Arial"/>
          <w:sz w:val="20"/>
          <w:szCs w:val="22"/>
          <w:lang/>
        </w:rPr>
        <w:instrText>FORMTEXT</w:instrText>
      </w:r>
      <w:r>
        <w:rPr>
          <w:rFonts w:ascii="Arial" w:hAnsi="Arial" w:cs="Arial"/>
          <w:sz w:val="20"/>
          <w:szCs w:val="22"/>
          <w:lang/>
        </w:rPr>
        <w:instrText xml:space="preserve"> </w:instrText>
      </w:r>
      <w:r>
        <w:rPr>
          <w:rFonts w:ascii="Arial" w:hAnsi="Arial" w:cs="Arial"/>
          <w:sz w:val="20"/>
          <w:szCs w:val="22"/>
          <w:lang/>
        </w:rPr>
      </w:r>
      <w:r>
        <w:rPr>
          <w:rFonts w:ascii="Arial" w:hAnsi="Arial" w:cs="Arial"/>
          <w:sz w:val="20"/>
          <w:szCs w:val="22"/>
          <w:lang/>
        </w:rPr>
        <w:fldChar w:fldCharType="separate"/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noProof/>
          <w:sz w:val="20"/>
          <w:szCs w:val="22"/>
          <w:lang/>
        </w:rPr>
        <w:t> </w:t>
      </w:r>
      <w:r>
        <w:rPr>
          <w:rFonts w:ascii="Arial" w:hAnsi="Arial" w:cs="Arial"/>
          <w:sz w:val="20"/>
          <w:szCs w:val="22"/>
          <w:lang/>
        </w:rPr>
        <w:fldChar w:fldCharType="end"/>
      </w:r>
      <w:r>
        <w:rPr>
          <w:rFonts w:ascii="Arial" w:hAnsi="Arial" w:cs="Arial"/>
          <w:sz w:val="20"/>
          <w:szCs w:val="22"/>
          <w:lang/>
        </w:rPr>
        <w:t xml:space="preserve"> Bolívares (Bs. </w:t>
      </w:r>
      <w:bookmarkStart w:id="1" w:name="Texto7"/>
      <w:r w:rsidR="005C6928">
        <w:rPr>
          <w:rFonts w:ascii="Arial" w:hAnsi="Arial" w:cs="Arial"/>
          <w:sz w:val="20"/>
          <w:szCs w:val="22"/>
          <w:lang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="005C6928">
        <w:rPr>
          <w:rFonts w:ascii="Arial" w:hAnsi="Arial" w:cs="Arial"/>
          <w:sz w:val="20"/>
          <w:szCs w:val="22"/>
          <w:lang/>
        </w:rPr>
        <w:instrText xml:space="preserve"> FORMTEXT </w:instrText>
      </w:r>
      <w:r w:rsidR="005C6928">
        <w:rPr>
          <w:rFonts w:ascii="Arial" w:hAnsi="Arial" w:cs="Arial"/>
          <w:sz w:val="20"/>
          <w:szCs w:val="22"/>
          <w:lang/>
        </w:rPr>
      </w:r>
      <w:r w:rsidR="005C6928">
        <w:rPr>
          <w:rFonts w:ascii="Arial" w:hAnsi="Arial" w:cs="Arial"/>
          <w:sz w:val="20"/>
          <w:szCs w:val="22"/>
          <w:lang/>
        </w:rPr>
        <w:fldChar w:fldCharType="separate"/>
      </w:r>
      <w:r w:rsidR="005C6928">
        <w:rPr>
          <w:rFonts w:ascii="Arial" w:hAnsi="Arial" w:cs="Arial"/>
          <w:noProof/>
          <w:sz w:val="20"/>
          <w:szCs w:val="22"/>
          <w:lang/>
        </w:rPr>
        <w:t> </w:t>
      </w:r>
      <w:r w:rsidR="005C6928">
        <w:rPr>
          <w:rFonts w:ascii="Arial" w:hAnsi="Arial" w:cs="Arial"/>
          <w:noProof/>
          <w:sz w:val="20"/>
          <w:szCs w:val="22"/>
          <w:lang/>
        </w:rPr>
        <w:t> </w:t>
      </w:r>
      <w:r w:rsidR="005C6928">
        <w:rPr>
          <w:rFonts w:ascii="Arial" w:hAnsi="Arial" w:cs="Arial"/>
          <w:noProof/>
          <w:sz w:val="20"/>
          <w:szCs w:val="22"/>
          <w:lang/>
        </w:rPr>
        <w:t> </w:t>
      </w:r>
      <w:r w:rsidR="005C6928">
        <w:rPr>
          <w:rFonts w:ascii="Arial" w:hAnsi="Arial" w:cs="Arial"/>
          <w:noProof/>
          <w:sz w:val="20"/>
          <w:szCs w:val="22"/>
          <w:lang/>
        </w:rPr>
        <w:t> </w:t>
      </w:r>
      <w:r w:rsidR="005C6928">
        <w:rPr>
          <w:rFonts w:ascii="Arial" w:hAnsi="Arial" w:cs="Arial"/>
          <w:noProof/>
          <w:sz w:val="20"/>
          <w:szCs w:val="22"/>
          <w:lang/>
        </w:rPr>
        <w:t> </w:t>
      </w:r>
      <w:r w:rsidR="005C6928">
        <w:rPr>
          <w:rFonts w:ascii="Arial" w:hAnsi="Arial" w:cs="Arial"/>
          <w:sz w:val="20"/>
          <w:szCs w:val="22"/>
          <w:lang/>
        </w:rPr>
        <w:fldChar w:fldCharType="end"/>
      </w:r>
      <w:bookmarkEnd w:id="1"/>
      <w:r>
        <w:rPr>
          <w:rFonts w:ascii="Arial" w:hAnsi="Arial" w:cs="Arial"/>
          <w:sz w:val="20"/>
          <w:szCs w:val="22"/>
          <w:lang/>
        </w:rPr>
        <w:t xml:space="preserve">), correspondiente al monto del capital pagado conforme a lo establecido en el borrador del Acta Constitutiva y Estatutos Sociales consignado. </w:t>
      </w:r>
    </w:p>
    <w:p w:rsidR="001A47E7" w:rsidRDefault="001A47E7" w:rsidP="00AE03BE">
      <w:pPr>
        <w:spacing w:after="240" w:line="360" w:lineRule="auto"/>
        <w:ind w:firstLine="708"/>
        <w:jc w:val="both"/>
        <w:rPr>
          <w:rFonts w:ascii="Arial" w:hAnsi="Arial" w:cs="Arial"/>
          <w:sz w:val="20"/>
          <w:szCs w:val="22"/>
          <w:lang/>
        </w:rPr>
      </w:pPr>
      <w:r>
        <w:rPr>
          <w:rFonts w:ascii="Arial" w:hAnsi="Arial" w:cs="Arial"/>
          <w:sz w:val="20"/>
          <w:szCs w:val="22"/>
          <w:lang/>
        </w:rPr>
        <w:t xml:space="preserve">Igualmente, autorizamos al </w:t>
      </w:r>
      <w:r>
        <w:rPr>
          <w:rFonts w:ascii="Arial" w:hAnsi="Arial" w:cs="Arial"/>
          <w:b/>
          <w:sz w:val="20"/>
          <w:szCs w:val="22"/>
          <w:lang/>
        </w:rPr>
        <w:t>Banco Nacional de Crédito, C.A. Banco Universal</w:t>
      </w:r>
      <w:r>
        <w:rPr>
          <w:rFonts w:ascii="Arial" w:hAnsi="Arial" w:cs="Arial"/>
          <w:sz w:val="20"/>
          <w:szCs w:val="22"/>
          <w:lang/>
        </w:rPr>
        <w:t xml:space="preserve">, para que mantenga bloqueada la referida cuenta contra débitos y créditos, hasta que sean consignados el original y la fotocopia del Acta Constitutiva y Estatutos Sociales debidamente registrado, así como del Registro de Información Fiscal (RIF) emitido por el </w:t>
      </w:r>
      <w:r>
        <w:rPr>
          <w:rStyle w:val="st1"/>
          <w:rFonts w:ascii="Arial" w:hAnsi="Arial" w:cs="Arial"/>
          <w:sz w:val="20"/>
          <w:szCs w:val="20"/>
        </w:rPr>
        <w:t xml:space="preserve">Servicio Nacional Integrado de Administración Aduanera y Tributaria </w:t>
      </w:r>
      <w:r>
        <w:rPr>
          <w:rFonts w:ascii="Arial" w:hAnsi="Arial" w:cs="Arial"/>
          <w:sz w:val="20"/>
          <w:szCs w:val="22"/>
          <w:lang/>
        </w:rPr>
        <w:t xml:space="preserve">(SENIAT). </w:t>
      </w:r>
    </w:p>
    <w:p w:rsidR="001A47E7" w:rsidRDefault="001A47E7">
      <w:pPr>
        <w:spacing w:line="360" w:lineRule="auto"/>
        <w:ind w:firstLine="708"/>
        <w:jc w:val="both"/>
        <w:rPr>
          <w:rFonts w:ascii="Arial" w:hAnsi="Arial" w:cs="Arial"/>
          <w:sz w:val="20"/>
          <w:szCs w:val="22"/>
          <w:lang/>
        </w:rPr>
      </w:pPr>
      <w:r>
        <w:rPr>
          <w:rFonts w:ascii="Arial" w:hAnsi="Arial" w:cs="Arial"/>
          <w:sz w:val="20"/>
          <w:szCs w:val="22"/>
          <w:lang/>
        </w:rPr>
        <w:t>En caso de no presentar al Banco los documentos faltantes en un plazo de ciento veinte (120) días continuos, contado</w:t>
      </w:r>
      <w:r w:rsidR="00D35B72">
        <w:rPr>
          <w:rFonts w:ascii="Arial" w:hAnsi="Arial" w:cs="Arial"/>
          <w:sz w:val="20"/>
          <w:szCs w:val="22"/>
          <w:lang/>
        </w:rPr>
        <w:t>s</w:t>
      </w:r>
      <w:r>
        <w:rPr>
          <w:rFonts w:ascii="Arial" w:hAnsi="Arial" w:cs="Arial"/>
          <w:sz w:val="20"/>
          <w:szCs w:val="22"/>
          <w:lang/>
        </w:rPr>
        <w:t xml:space="preserve"> a partir de la fecha en que se proceda a abrir la cuenta solicitada, autorizamos al </w:t>
      </w:r>
      <w:r>
        <w:rPr>
          <w:rFonts w:ascii="Arial" w:hAnsi="Arial" w:cs="Arial"/>
          <w:b/>
          <w:sz w:val="20"/>
          <w:szCs w:val="22"/>
          <w:lang/>
        </w:rPr>
        <w:t>Banco Nacional de Crédito, C.A. Banco Universal</w:t>
      </w:r>
      <w:r>
        <w:rPr>
          <w:rFonts w:ascii="Arial" w:hAnsi="Arial" w:cs="Arial"/>
          <w:sz w:val="20"/>
          <w:szCs w:val="22"/>
          <w:lang/>
        </w:rPr>
        <w:t xml:space="preserve"> para que proceda a cerrarla y para que emita el (los) respectivo(s) cheque(s) de gerencia a nombre de las personas identificadas como aportantes del capital en el borrador del Acta Constitutiva y Estatutos Sociales consignado, en la misma proporción que allí se hubiere señalado.</w:t>
      </w:r>
    </w:p>
    <w:p w:rsidR="001A47E7" w:rsidRDefault="001A47E7">
      <w:pPr>
        <w:spacing w:line="360" w:lineRule="auto"/>
        <w:jc w:val="both"/>
        <w:rPr>
          <w:rFonts w:ascii="Arial" w:hAnsi="Arial" w:cs="Arial"/>
          <w:sz w:val="20"/>
          <w:szCs w:val="22"/>
          <w:lang/>
        </w:rPr>
      </w:pPr>
    </w:p>
    <w:p w:rsidR="001A47E7" w:rsidRDefault="001A47E7">
      <w:pPr>
        <w:spacing w:line="360" w:lineRule="auto"/>
        <w:jc w:val="center"/>
        <w:rPr>
          <w:rFonts w:ascii="Arial" w:hAnsi="Arial" w:cs="Arial"/>
          <w:sz w:val="20"/>
          <w:szCs w:val="22"/>
          <w:lang/>
        </w:rPr>
      </w:pPr>
      <w:r>
        <w:rPr>
          <w:rFonts w:ascii="Arial" w:hAnsi="Arial" w:cs="Arial"/>
          <w:sz w:val="20"/>
          <w:szCs w:val="22"/>
          <w:lang/>
        </w:rPr>
        <w:t>Atentamente,</w:t>
      </w:r>
    </w:p>
    <w:p w:rsidR="001A47E7" w:rsidRDefault="001A47E7">
      <w:pPr>
        <w:spacing w:line="360" w:lineRule="auto"/>
        <w:jc w:val="center"/>
        <w:rPr>
          <w:rFonts w:ascii="Arial" w:hAnsi="Arial" w:cs="Arial"/>
          <w:sz w:val="20"/>
          <w:szCs w:val="22"/>
          <w:lang/>
        </w:rPr>
      </w:pPr>
    </w:p>
    <w:tbl>
      <w:tblPr>
        <w:tblW w:w="9116" w:type="dxa"/>
        <w:tblLook w:val="00BF"/>
      </w:tblPr>
      <w:tblGrid>
        <w:gridCol w:w="4558"/>
        <w:gridCol w:w="4558"/>
      </w:tblGrid>
      <w:tr w:rsidR="001A47E7" w:rsidRPr="001A47E7" w:rsidTr="00AE03BE">
        <w:trPr>
          <w:trHeight w:val="280"/>
        </w:trPr>
        <w:tc>
          <w:tcPr>
            <w:tcW w:w="4558" w:type="dxa"/>
          </w:tcPr>
          <w:p w:rsidR="001A47E7" w:rsidRPr="001A47E7" w:rsidRDefault="001A47E7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  <w:r w:rsidRPr="001A47E7">
              <w:rPr>
                <w:rFonts w:ascii="Arial" w:hAnsi="Arial" w:cs="Arial"/>
                <w:sz w:val="20"/>
                <w:szCs w:val="22"/>
                <w:lang/>
              </w:rPr>
              <w:t xml:space="preserve">Nombre: </w:t>
            </w:r>
          </w:p>
        </w:tc>
        <w:tc>
          <w:tcPr>
            <w:tcW w:w="4558" w:type="dxa"/>
          </w:tcPr>
          <w:p w:rsidR="001A47E7" w:rsidRPr="001A47E7" w:rsidRDefault="001A47E7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  <w:r w:rsidRPr="001A47E7">
              <w:rPr>
                <w:rFonts w:ascii="Arial" w:hAnsi="Arial" w:cs="Arial"/>
                <w:sz w:val="20"/>
                <w:szCs w:val="22"/>
                <w:lang/>
              </w:rPr>
              <w:t>Nombre:</w:t>
            </w:r>
          </w:p>
        </w:tc>
      </w:tr>
      <w:tr w:rsidR="001A47E7" w:rsidRPr="001A47E7" w:rsidTr="00AE03BE">
        <w:trPr>
          <w:trHeight w:val="280"/>
        </w:trPr>
        <w:tc>
          <w:tcPr>
            <w:tcW w:w="4558" w:type="dxa"/>
          </w:tcPr>
          <w:p w:rsidR="001A47E7" w:rsidRPr="001A47E7" w:rsidRDefault="001A47E7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  <w:r w:rsidRPr="001A47E7">
              <w:rPr>
                <w:rFonts w:ascii="Arial" w:hAnsi="Arial" w:cs="Arial"/>
                <w:sz w:val="20"/>
                <w:szCs w:val="22"/>
                <w:lang/>
              </w:rPr>
              <w:t>Firna:</w:t>
            </w:r>
          </w:p>
        </w:tc>
        <w:tc>
          <w:tcPr>
            <w:tcW w:w="4558" w:type="dxa"/>
          </w:tcPr>
          <w:p w:rsidR="001A47E7" w:rsidRPr="001A47E7" w:rsidRDefault="001A47E7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  <w:r w:rsidRPr="001A47E7">
              <w:rPr>
                <w:rFonts w:ascii="Arial" w:hAnsi="Arial" w:cs="Arial"/>
                <w:sz w:val="20"/>
                <w:szCs w:val="22"/>
                <w:lang/>
              </w:rPr>
              <w:t>Firma:</w:t>
            </w:r>
          </w:p>
        </w:tc>
      </w:tr>
      <w:tr w:rsidR="001A47E7" w:rsidRPr="001A47E7" w:rsidTr="00AE03BE">
        <w:trPr>
          <w:trHeight w:val="280"/>
        </w:trPr>
        <w:tc>
          <w:tcPr>
            <w:tcW w:w="4558" w:type="dxa"/>
          </w:tcPr>
          <w:p w:rsidR="001A47E7" w:rsidRPr="001A47E7" w:rsidRDefault="001A47E7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  <w:r w:rsidRPr="001A47E7">
              <w:rPr>
                <w:rFonts w:ascii="Arial" w:hAnsi="Arial" w:cs="Arial"/>
                <w:sz w:val="20"/>
                <w:szCs w:val="22"/>
                <w:lang/>
              </w:rPr>
              <w:t xml:space="preserve">C.I. </w:t>
            </w:r>
          </w:p>
        </w:tc>
        <w:tc>
          <w:tcPr>
            <w:tcW w:w="4558" w:type="dxa"/>
          </w:tcPr>
          <w:p w:rsidR="001A47E7" w:rsidRPr="001A47E7" w:rsidRDefault="001A47E7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  <w:r w:rsidRPr="001A47E7">
              <w:rPr>
                <w:rFonts w:ascii="Arial" w:hAnsi="Arial" w:cs="Arial"/>
                <w:sz w:val="20"/>
                <w:szCs w:val="22"/>
                <w:lang/>
              </w:rPr>
              <w:t xml:space="preserve">C.I. </w:t>
            </w:r>
          </w:p>
        </w:tc>
      </w:tr>
      <w:tr w:rsidR="001A47E7" w:rsidRPr="001A47E7" w:rsidTr="00AE03BE">
        <w:trPr>
          <w:trHeight w:val="840"/>
        </w:trPr>
        <w:tc>
          <w:tcPr>
            <w:tcW w:w="4558" w:type="dxa"/>
          </w:tcPr>
          <w:p w:rsidR="001A47E7" w:rsidRPr="001A47E7" w:rsidRDefault="001A47E7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</w:p>
          <w:p w:rsidR="001A47E7" w:rsidRPr="001A47E7" w:rsidRDefault="00D821D9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s-VE" w:eastAsia="es-VE"/>
              </w:rPr>
              <w:pict>
                <v:rect id="_x0000_s1029" style="position:absolute;left:0;text-align:left;margin-left:216.45pt;margin-top:16.3pt;width:101.25pt;height:86.25pt;z-index:251658752"/>
              </w:pict>
            </w:r>
            <w:r>
              <w:rPr>
                <w:rFonts w:ascii="Arial" w:hAnsi="Arial" w:cs="Arial"/>
                <w:noProof/>
                <w:sz w:val="20"/>
                <w:szCs w:val="22"/>
                <w:lang w:val="es-VE" w:eastAsia="es-VE"/>
              </w:rPr>
              <w:pict>
                <v:rect id="_x0000_s1028" style="position:absolute;left:0;text-align:left;margin-left:-13.05pt;margin-top:16.3pt;width:101.25pt;height:86.25pt;z-index:251657728"/>
              </w:pict>
            </w:r>
            <w:r w:rsidR="001A47E7" w:rsidRPr="001A47E7">
              <w:rPr>
                <w:rFonts w:ascii="Arial" w:hAnsi="Arial" w:cs="Arial"/>
                <w:sz w:val="20"/>
                <w:szCs w:val="22"/>
                <w:lang/>
              </w:rPr>
              <w:t>Huella Dactilar:</w:t>
            </w:r>
          </w:p>
        </w:tc>
        <w:tc>
          <w:tcPr>
            <w:tcW w:w="4558" w:type="dxa"/>
          </w:tcPr>
          <w:p w:rsidR="00D821D9" w:rsidRDefault="00D821D9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</w:p>
          <w:p w:rsidR="001A47E7" w:rsidRPr="001A47E7" w:rsidRDefault="001A47E7" w:rsidP="001A47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2"/>
                <w:lang/>
              </w:rPr>
            </w:pPr>
            <w:r w:rsidRPr="001A47E7">
              <w:rPr>
                <w:rFonts w:ascii="Arial" w:hAnsi="Arial" w:cs="Arial"/>
                <w:sz w:val="20"/>
                <w:szCs w:val="22"/>
                <w:lang/>
              </w:rPr>
              <w:t>Huella Dactilar:</w:t>
            </w:r>
          </w:p>
        </w:tc>
      </w:tr>
    </w:tbl>
    <w:p w:rsidR="001A47E7" w:rsidRDefault="001A47E7" w:rsidP="00AE03BE">
      <w:pPr>
        <w:spacing w:line="360" w:lineRule="auto"/>
        <w:jc w:val="both"/>
        <w:rPr>
          <w:rFonts w:ascii="Arial" w:hAnsi="Arial" w:cs="Arial"/>
          <w:sz w:val="20"/>
          <w:szCs w:val="22"/>
          <w:lang/>
        </w:rPr>
      </w:pPr>
    </w:p>
    <w:p w:rsidR="00D821D9" w:rsidRDefault="00D821D9" w:rsidP="00AE03BE">
      <w:pPr>
        <w:spacing w:line="360" w:lineRule="auto"/>
        <w:jc w:val="both"/>
        <w:rPr>
          <w:rFonts w:ascii="Arial" w:hAnsi="Arial" w:cs="Arial"/>
          <w:sz w:val="20"/>
          <w:szCs w:val="22"/>
          <w:lang/>
        </w:rPr>
      </w:pPr>
    </w:p>
    <w:p w:rsidR="00D821D9" w:rsidRDefault="00D821D9" w:rsidP="00AE03BE">
      <w:pPr>
        <w:spacing w:line="360" w:lineRule="auto"/>
        <w:jc w:val="both"/>
        <w:rPr>
          <w:rFonts w:ascii="Arial" w:hAnsi="Arial" w:cs="Arial"/>
          <w:sz w:val="20"/>
          <w:szCs w:val="22"/>
          <w:lang/>
        </w:rPr>
      </w:pPr>
    </w:p>
    <w:p w:rsidR="00D821D9" w:rsidRDefault="00D821D9" w:rsidP="00AE03BE">
      <w:pPr>
        <w:spacing w:line="360" w:lineRule="auto"/>
        <w:jc w:val="both"/>
        <w:rPr>
          <w:rFonts w:ascii="Arial" w:hAnsi="Arial" w:cs="Arial"/>
          <w:sz w:val="20"/>
          <w:szCs w:val="22"/>
          <w:lang/>
        </w:rPr>
      </w:pPr>
    </w:p>
    <w:p w:rsidR="00D821D9" w:rsidRDefault="00D821D9" w:rsidP="00AE03BE">
      <w:pPr>
        <w:spacing w:line="360" w:lineRule="auto"/>
        <w:jc w:val="both"/>
        <w:rPr>
          <w:rFonts w:ascii="Arial" w:hAnsi="Arial" w:cs="Arial"/>
          <w:sz w:val="16"/>
          <w:szCs w:val="16"/>
          <w:lang/>
        </w:rPr>
      </w:pPr>
    </w:p>
    <w:p w:rsidR="00D821D9" w:rsidRPr="00D821D9" w:rsidRDefault="00D821D9" w:rsidP="00AE03BE">
      <w:pPr>
        <w:spacing w:line="360" w:lineRule="auto"/>
        <w:jc w:val="both"/>
        <w:rPr>
          <w:rFonts w:ascii="Arial" w:hAnsi="Arial" w:cs="Arial"/>
          <w:sz w:val="16"/>
          <w:szCs w:val="16"/>
          <w:lang/>
        </w:rPr>
      </w:pPr>
      <w:r w:rsidRPr="00D821D9">
        <w:rPr>
          <w:rFonts w:ascii="Arial" w:hAnsi="Arial" w:cs="Arial"/>
          <w:sz w:val="16"/>
          <w:szCs w:val="16"/>
          <w:lang/>
        </w:rPr>
        <w:t>Pulgar Derecho</w:t>
      </w:r>
      <w:r>
        <w:rPr>
          <w:rFonts w:ascii="Arial" w:hAnsi="Arial" w:cs="Arial"/>
          <w:sz w:val="16"/>
          <w:szCs w:val="16"/>
          <w:lang/>
        </w:rPr>
        <w:tab/>
      </w:r>
      <w:r>
        <w:rPr>
          <w:rFonts w:ascii="Arial" w:hAnsi="Arial" w:cs="Arial"/>
          <w:sz w:val="16"/>
          <w:szCs w:val="16"/>
          <w:lang/>
        </w:rPr>
        <w:tab/>
      </w:r>
      <w:r>
        <w:rPr>
          <w:rFonts w:ascii="Arial" w:hAnsi="Arial" w:cs="Arial"/>
          <w:sz w:val="16"/>
          <w:szCs w:val="16"/>
          <w:lang/>
        </w:rPr>
        <w:tab/>
      </w:r>
      <w:r>
        <w:rPr>
          <w:rFonts w:ascii="Arial" w:hAnsi="Arial" w:cs="Arial"/>
          <w:sz w:val="16"/>
          <w:szCs w:val="16"/>
          <w:lang/>
        </w:rPr>
        <w:tab/>
      </w:r>
      <w:r>
        <w:rPr>
          <w:rFonts w:ascii="Arial" w:hAnsi="Arial" w:cs="Arial"/>
          <w:sz w:val="16"/>
          <w:szCs w:val="16"/>
          <w:lang/>
        </w:rPr>
        <w:tab/>
        <w:t xml:space="preserve">            </w:t>
      </w:r>
      <w:r w:rsidRPr="00D821D9">
        <w:rPr>
          <w:rFonts w:ascii="Arial" w:hAnsi="Arial" w:cs="Arial"/>
          <w:sz w:val="16"/>
          <w:szCs w:val="16"/>
          <w:lang/>
        </w:rPr>
        <w:t>Pulgar Derecho</w:t>
      </w:r>
    </w:p>
    <w:sectPr w:rsidR="00D821D9" w:rsidRPr="00D821D9" w:rsidSect="00D821D9">
      <w:footerReference w:type="default" r:id="rId7"/>
      <w:pgSz w:w="12242" w:h="15842" w:code="1"/>
      <w:pgMar w:top="1135" w:right="1701" w:bottom="709" w:left="1701" w:header="709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10C" w:rsidRDefault="00D5310C" w:rsidP="005C6928">
      <w:r>
        <w:separator/>
      </w:r>
    </w:p>
  </w:endnote>
  <w:endnote w:type="continuationSeparator" w:id="0">
    <w:p w:rsidR="00D5310C" w:rsidRDefault="00D5310C" w:rsidP="005C6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D9" w:rsidRPr="0081218E" w:rsidRDefault="00D821D9" w:rsidP="00D821D9">
    <w:pPr>
      <w:pStyle w:val="Piedepgina"/>
      <w:ind w:left="-426" w:firstLine="426"/>
      <w:rPr>
        <w:szCs w:val="16"/>
      </w:rPr>
    </w:pPr>
    <w:r>
      <w:rPr>
        <w:rFonts w:ascii="Arial" w:hAnsi="Arial" w:cs="Arial"/>
        <w:b/>
        <w:sz w:val="16"/>
        <w:szCs w:val="16"/>
        <w:lang w:val="es-ES"/>
      </w:rPr>
      <w:t>AGE</w:t>
    </w:r>
    <w:r w:rsidRPr="0081218E">
      <w:rPr>
        <w:rFonts w:ascii="Arial" w:hAnsi="Arial" w:cs="Arial"/>
        <w:b/>
        <w:sz w:val="16"/>
        <w:szCs w:val="16"/>
        <w:lang w:val="es-ES"/>
      </w:rPr>
      <w:t>-0</w:t>
    </w:r>
    <w:r>
      <w:rPr>
        <w:rFonts w:ascii="Arial" w:hAnsi="Arial" w:cs="Arial"/>
        <w:b/>
        <w:sz w:val="16"/>
        <w:szCs w:val="16"/>
        <w:lang w:val="es-ES"/>
      </w:rPr>
      <w:t>8</w:t>
    </w:r>
    <w:r w:rsidRPr="0081218E">
      <w:rPr>
        <w:rFonts w:ascii="Arial" w:hAnsi="Arial" w:cs="Arial"/>
        <w:b/>
        <w:sz w:val="16"/>
        <w:szCs w:val="16"/>
        <w:lang w:val="es-ES"/>
      </w:rPr>
      <w:t>4</w:t>
    </w:r>
    <w:r>
      <w:rPr>
        <w:rFonts w:ascii="Arial" w:hAnsi="Arial" w:cs="Arial"/>
        <w:b/>
        <w:sz w:val="16"/>
        <w:szCs w:val="16"/>
        <w:lang w:val="es-ES"/>
      </w:rPr>
      <w:t xml:space="preserve"> (12/2014)</w:t>
    </w:r>
  </w:p>
  <w:p w:rsidR="00D821D9" w:rsidRDefault="00D821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10C" w:rsidRDefault="00D5310C" w:rsidP="005C6928">
      <w:r>
        <w:separator/>
      </w:r>
    </w:p>
  </w:footnote>
  <w:footnote w:type="continuationSeparator" w:id="0">
    <w:p w:rsidR="00D5310C" w:rsidRDefault="00D5310C" w:rsidP="005C6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4hLNJclgnAw6bCFxiNnuE56NKqs=" w:salt="8WLnzT6KNoaroqebz5eR2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19E"/>
    <w:rsid w:val="001A47E7"/>
    <w:rsid w:val="002C7D4E"/>
    <w:rsid w:val="003462EE"/>
    <w:rsid w:val="003517B0"/>
    <w:rsid w:val="00570D9F"/>
    <w:rsid w:val="005C6928"/>
    <w:rsid w:val="00771A33"/>
    <w:rsid w:val="00AE03BE"/>
    <w:rsid w:val="00AE7C12"/>
    <w:rsid w:val="00B17D46"/>
    <w:rsid w:val="00CF4D67"/>
    <w:rsid w:val="00D33D3E"/>
    <w:rsid w:val="00D35B72"/>
    <w:rsid w:val="00D5310C"/>
    <w:rsid w:val="00D821D9"/>
    <w:rsid w:val="00DA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1">
    <w:name w:val="st1"/>
    <w:rPr>
      <w:spacing w:val="65776"/>
    </w:rPr>
  </w:style>
  <w:style w:type="table" w:styleId="Tablaconcuadrcula">
    <w:name w:val="Table Grid"/>
    <w:basedOn w:val="Tablanormal"/>
    <w:rsid w:val="006B7B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5C6928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5C6928"/>
    <w:rPr>
      <w:sz w:val="24"/>
      <w:szCs w:val="24"/>
    </w:rPr>
  </w:style>
  <w:style w:type="paragraph" w:styleId="Piedepgina">
    <w:name w:val="footer"/>
    <w:basedOn w:val="Normal"/>
    <w:link w:val="PiedepginaCar"/>
    <w:rsid w:val="005C6928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rsid w:val="005C69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Caracas,       de       de      </vt:lpstr>
      <vt:lpstr>Caracas,       de       de      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Caracas,       de       de</dc:title>
  <dc:creator>lteixeira</dc:creator>
  <cp:lastModifiedBy>gescalona</cp:lastModifiedBy>
  <cp:revision>2</cp:revision>
  <cp:lastPrinted>2014-08-11T18:03:00Z</cp:lastPrinted>
  <dcterms:created xsi:type="dcterms:W3CDTF">2017-10-20T15:35:00Z</dcterms:created>
  <dcterms:modified xsi:type="dcterms:W3CDTF">2017-10-20T15:35:00Z</dcterms:modified>
</cp:coreProperties>
</file>